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9C0" w:rsidRDefault="003749C0" w:rsidP="00374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‘Knowledge and the Campus: A Tribute to Professor </w:t>
      </w:r>
      <w:proofErr w:type="spellStart"/>
      <w:r w:rsidRPr="003749C0">
        <w:rPr>
          <w:rFonts w:ascii="Times New Roman" w:hAnsi="Times New Roman" w:cs="Times New Roman"/>
          <w:b/>
          <w:bCs/>
          <w:sz w:val="24"/>
          <w:szCs w:val="24"/>
          <w:lang w:val="en-IN"/>
        </w:rPr>
        <w:t>Hrdayakumari</w:t>
      </w:r>
      <w:proofErr w:type="spellEnd"/>
      <w:r w:rsidRPr="003749C0">
        <w:rPr>
          <w:rFonts w:ascii="Times New Roman" w:hAnsi="Times New Roman" w:cs="Times New Roman"/>
          <w:b/>
          <w:bCs/>
          <w:sz w:val="24"/>
          <w:szCs w:val="24"/>
          <w:lang w:val="en-IN"/>
        </w:rPr>
        <w:t>’</w:t>
      </w:r>
    </w:p>
    <w:p w:rsidR="00435C1F" w:rsidRDefault="00435C1F" w:rsidP="00374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435C1F" w:rsidRDefault="00435C1F" w:rsidP="00374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The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Hydayakumari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Endowment Lecture 2024.</w:t>
      </w:r>
    </w:p>
    <w:p w:rsidR="00435C1F" w:rsidRDefault="00435C1F" w:rsidP="00374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435C1F" w:rsidRDefault="00435C1F" w:rsidP="00374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(Delivered at the Government College for Women, Trivandrum by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Prof.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P. Vijaya Kumar</w:t>
      </w:r>
      <w:r w:rsidR="00253DF2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on 25/March/2024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)</w:t>
      </w:r>
    </w:p>
    <w:p w:rsidR="00FE54C2" w:rsidRDefault="00FE54C2" w:rsidP="00374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Introduction: The plan.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Five sets of facts will be presented. 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Then some background information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will be given on each set. The five are representative of the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exponential growth of modern knowledge. Next, more information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will be given on each set, but in reverse order.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role of the campus in this and how that chimes with Prof.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Hrdayakumari’s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ideas of a campus will be explained.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 description of the contemporary campus in Kerala and an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analysis based on HK’s insights will be given. (You must reach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for your handkerchiefs.)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 tribute to HK by focusing on the values that drove her.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It will appear that this lecture is sliding from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from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book to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book. Please remember that this is a tribute to Prof. HK.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[This lecture is accompanied by a book list. If you leave your email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address behind, it will be mailed to you. No part of this talk has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been put together by AI; it is entirely a product of my natural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idiocy. Please bear with me.]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b/>
          <w:bCs/>
          <w:sz w:val="24"/>
          <w:szCs w:val="24"/>
          <w:lang w:val="en-IN"/>
        </w:rPr>
        <w:t>The lecture.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Consider these sets of facts.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One. 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 craft named Philae, launched by the European Space Agency on 2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March 2004 soft landed on a comet approaching the sun on 12 November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2014. It had travelled millions of miles and approaching quite close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to the comet mapped its surface which, it turned out, was full of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boulders. It withdrew, repositioned itself and then glided on to the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surface of the comet with remarkable precision. It then deployed a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drill and other instruments and began work trying to analyse the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matter around it. The probe helps us to understand what the earth must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have been like when it was first formed.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Two. 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There is a tree in the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Ponmudi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hills called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Malampuli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. Its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botanical name is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Dialium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travancorium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. It is not found anywhere else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in the world, having evolved to thrive in the ecological niche that is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Ponmudi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. Once, there were hundreds of these. Now, it numbers less than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50 and is categorised as Critically Endangered by the IUCN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or the International Union for the Conservation of Nature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. Why?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Mainly, habitat loss caused by tourism and other developmental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ailments.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Three. 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In the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mid 20th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century, when much of the third world looked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hopelessly poor, an exception – Kerala – attracted attention. The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health indices of the state compared with that of the developed world.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Incomes here were very low, though, and industrialisation patchy. The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mismatch was explained by certain things including availability of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basic education and good health care for all citizens. Kerala had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achieved these spending only a fraction of what the developed world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had spent to attain similar targets. This was not a cheap trick, but a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real achievement, termed ‘the Kerala model’.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Four. 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A recent science called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paleobotany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is helping us answer some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intriguing questions. An example. Scientists have shown why an oilseed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has the same name in south India and in Turkey –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ellu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. The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domesticated variety of this grass originally was found only in the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Indian subcontinent. It had been taken to what is now Iraq centuries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ago by people who had migrated to and also traded with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Akkadia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, a part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of ancient Mesopotamia. (Some people refer to imported species by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their original name, some give them names with a local flavour; “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ellu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”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is an example of the former; “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jathi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” and “communist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pacha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” are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examples of the later.)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Five. 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 girl of seven, Andi, reaches an ER in an American hospital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late one night. She had lost control of her left eye. Among the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doctors who attended on her was an evolutionary psychiatrist and he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and a neurologist figured out what was happening. A minute lesion in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her brainstem, probably incurable, had caused the phenomenon.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What these things share is that they represent some of the incredible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changes that have come over the world and our understanding of it in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the last century or so. Karl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Deisseroth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, the psychiatrist who helped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with the diagnosis of Andi’s condition, is also a bioengineer whose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work sheds light on mammalian neurons.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Optogenetics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, the field he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founded, can already non-invasively explore individual neurons in an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animal’s brain. Research along similar lines may hold the key to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bringing relief to patients with incurable and distressing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neurological conditions. He writes about these in a luminously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beautiful book 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>‘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Connections: A Story of Human Feeling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>’ 2021)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. There is a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magical moment when he describes how the cells in the nerve linking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the 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>b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rainstem to the eye evolved in early man and how all of us today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are connected to that remote common ancestor through descent.</w:t>
      </w:r>
    </w:p>
    <w:p w:rsidR="001B5EB2" w:rsidRPr="003749C0" w:rsidRDefault="001B5EB2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Peggy Mohan the linguist and Tony Joseph the journalist both write on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story our genes tell, and bring to light facts unravelled by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multiple specialists in diverse fields. From the work of people in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these areas emerges a wonderful picture of how life, including human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life, 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>e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volved on earth and how it is likely to move on. To trace the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journey of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ellu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from Proto-Dravidian Harappa to the fields of Iraq is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 remarkable feat.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But who is listening? When we think of south India and Iraq our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thoughts are more likely to be about ‘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Baahubali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’ and ISIS. Mohan’s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‘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Wanderers, Kings, Merchants: The Story of India through Its Languages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>’ (2021)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and Tony Joseph’s 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>‘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Early Indians: The Story of Our Ancestors and Where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We Came </w:t>
      </w:r>
      <w:proofErr w:type="gramStart"/>
      <w:r w:rsidRPr="003749C0">
        <w:rPr>
          <w:rFonts w:ascii="Times New Roman" w:hAnsi="Times New Roman" w:cs="Times New Roman"/>
          <w:sz w:val="24"/>
          <w:szCs w:val="24"/>
          <w:lang w:val="en-IN"/>
        </w:rPr>
        <w:t>From</w:t>
      </w:r>
      <w:proofErr w:type="gramEnd"/>
      <w:r w:rsidR="001B5EB2">
        <w:rPr>
          <w:rFonts w:ascii="Times New Roman" w:hAnsi="Times New Roman" w:cs="Times New Roman"/>
          <w:sz w:val="24"/>
          <w:szCs w:val="24"/>
          <w:lang w:val="en-IN"/>
        </w:rPr>
        <w:t>’ (2018)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are respected, but not read too often, not even on our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campuses.</w:t>
      </w:r>
    </w:p>
    <w:p w:rsidR="001B5EB2" w:rsidRPr="003749C0" w:rsidRDefault="001B5EB2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K. N. Raj and Amartya Sen have helped describe the Kerala model,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mostly in academic papers. But it was an anthropologist, A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Aiyappan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,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author of several works including the pioneering 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>‘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Social Revolution in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 Kerala Village: A Study in Cultural Change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>’ (1965)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who pointed out that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matriliny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had once ensured that there were no beggars here and that no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woman in Kerala was left insecure. And it was another local talent, Dr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K.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Saradamoni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, a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lastRenderedPageBreak/>
        <w:t>statistician, who documented with clarity and courage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institutionalised iniquities, sometimes subsumed under the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commodious term culture, that were part and parcel of life in Kerala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and showed how change came through the thought and actions of</w:t>
      </w:r>
      <w:r w:rsidR="001B5EB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enlightened women and men.</w:t>
      </w:r>
    </w:p>
    <w:p w:rsidR="001B5EB2" w:rsidRPr="003749C0" w:rsidRDefault="001B5EB2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E. O. Wilson the zoologist kept sounding the alarm with regard to the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extinction of species and to the role of roads and buildings and other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developmental work in sending us down an environmental precipice. Our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own scientists, including those at the Jawaharlal Nehru Tropical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Botanical Gardens and Research Institute, are engaged in the tough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work of saving the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Malampuli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. May they succeed. Funding provided by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UAE might help us achieve that goal. Imagine the irony. We are trying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our best to turn Kerala into a desert and a desert kingdom to which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most of us feel culturally superior is helping our state stay green.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(After the coming elections the institute might be renamed ‘All Prime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Ministers TBGRI.’)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At the beginning of the last century physics was considered the king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of subjects. Other subjects suffered from “physics envy”. Even in an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old civilization like India’s, rich in art, literature and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metaphysics, its clarion call was not resisted. Among the elites once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steeped in scripture, there was a rush to acquire degrees in what we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now call STEM. Pure science is no longer as venerated, but is still a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formidable ally, whether we are trying to land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Chandrayaan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on the moon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or develop a faster computer chip or a better battery for a phone.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The things and people I mentioned have one thing in common; they are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products of college or university campuses. They represent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something truly modern; the idea that people could assemble at one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place, a campus, adopt an approach and attitude that placed evidence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and knowledge first and foremost and proceed to advance both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theoretical understanding and practical applications. I am not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suggesting that knowledge flows only from campuses; far from it. But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sort of knowledge that drives modern society is often generated in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and disseminated by those who spend time in campuses.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Which brings me to Hrdayakumari teacher. More than anyone else in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Kerala she embodied a love for the campus and saw its flourishing as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vital for the intellectual, social and moral health of a society. May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 use a biological metaphor to clarify?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The campus is a place that nurtures different, selected species and is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devoted to their flourishing. Its primary function is to produce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oxygen or fruits and flowers, to enable the surrounding society to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flourish. It gives space for a variety of species – from the hard wood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of physics and maths to the fragrant flowers of music and the soft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wood of the social sciences and humanities. Commerce and management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did not originally figure in this scheme of things because they were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seen as fit for the field of business. HK knew that gardens contained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weeds and that sometimes toxic aliens crept in. But she thought that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an atmosphere of curiosity and hard work would contain or neutralise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these.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Hrdayakumari teacher believed that the University College once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functioned like this. As did other colleges in Kerala. She was, in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more ways than one, an idealist and worked incessantly to bring into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being the ideal campus, with its focus on knowledge and learning.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Kerala had produced excellence in fields like dance and drama much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before the modern campus was set up. They continue to flourish in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enclaves outside and do not have to be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lastRenderedPageBreak/>
        <w:t>imported to the campus. This is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why Prof. Hrdayakumari was more focussed on the syllabus and its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transaction in the classroom or the seminar hall than on the arts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festival.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Prof. HK may have been a romantic but she abhorred anarchism. She knew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that a modern state could only be administered by a bureaucracy. She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was concerned with the quality of that bureaucracy, not with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overthrowing it. She wanted this basic framework to be made up of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knowledgeable and sensitive and compassionate individuals, from the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level of the clerk scrutinising files to the all India service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officers with updated minds and generous hearts. Not to mention all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other sectors of a modern economy that had to be peopled by men</w:t>
      </w:r>
    </w:p>
    <w:p w:rsidR="00F751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and women refined by three or five years in a campus. </w:t>
      </w:r>
    </w:p>
    <w:p w:rsidR="00F751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How naive, you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are probably thinking. In a recent novel devoted to the theme of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rescuing a collapsing earth, The Ministry for the Future, Kim Stanley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Robinson, a New Yorker, puts a bureaucracy at the centre of the effort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to save the earth; one based in Switzerland. What is more, the man who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is to head it, at the end of the novel, is an Indian. So HK was not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far off the mark.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For Prof. HK, this was an achievable dream; a modern state striving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for justice and egalitarianism but using modern knowledge and systems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to deliver to a people burdened by entrenched wickedness. She knew it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was unreasonable to expect our campuses to produce Karl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Desseiroths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or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Peggy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Mohans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, products of campuses in Boston and Michigan, people who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actually advance knowledge. But surely a set of sincere folk who could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lay the foundation for a decent society was not too much to ask for,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she seemed to think. Many of her favourites were those who passed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competitive exams. Plans and designs conceived and put in place by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smart bureaucrats were often hijacked by their political bosses, she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once remarked.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Here she saw a role for the English language. When news of an intense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hatred for English spreading over college campuses reached her, she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declared with conviction that English had made higher education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possible in India and would continue to do so in the foreseeable</w:t>
      </w:r>
    </w:p>
    <w:p w:rsidR="00F751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future. Her primary attachment was to Malayalam; she appreciated the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beauties of works from Hari Naama Keerthanam to the psychological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subtleties in the works of her younger colleague, G. N. Panikkar. </w:t>
      </w:r>
    </w:p>
    <w:p w:rsidR="00F751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But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in speaking of the need to foster English, her frontal cortex was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speaking, not her brainstem. She was exceptional at what Daniel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Kahneman called “slow thinking”. A Travancorean at heart, she thought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like a global citizen.</w:t>
      </w:r>
      <w:r w:rsidR="00F751C0">
        <w:rPr>
          <w:rFonts w:ascii="Times New Roman" w:hAnsi="Times New Roman" w:cs="Times New Roman"/>
          <w:sz w:val="24"/>
          <w:szCs w:val="24"/>
          <w:lang w:val="en-IN"/>
        </w:rPr>
        <w:t xml:space="preserve"> [Kahneman used the phrase in his book ‘Thinking, Fast and Slow’ (2011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) his fascinating and epoch making book on the work he did with his long term collaborator Amos Taversky. </w:t>
      </w:r>
    </w:p>
    <w:p w:rsidR="00F751C0" w:rsidRPr="003749C0" w:rsidRDefault="00F751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In Alexander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Herzen’s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autobiography is a description of his university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days. They were the closest I have found to the campus as envisaged by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HK. The monk-like devotion to learning and reading and discussion, the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stoicism that made the students put up with the terrible conditions of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time, a fierce egalitarianism that levelled the unevenness of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Russian society and the hope that drove everyone to keep striving; all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these things would have resonated with her.</w:t>
      </w:r>
    </w:p>
    <w:p w:rsidR="00E322AC" w:rsidRPr="003749C0" w:rsidRDefault="00E322AC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Some violence and bullying was always present in the campus in Kerala;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it was like a manageable itch. It grew worse. The signs that the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system itself was cracking were visible even before she had retired.</w:t>
      </w:r>
    </w:p>
    <w:p w:rsidR="00E322AC" w:rsidRPr="003749C0" w:rsidRDefault="00E322AC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lastRenderedPageBreak/>
        <w:t>Let’s look at what has happened to the campus of her dreams.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Welcome to dystopia. It has an A + certification, courtesy the UGC.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This campus is so horrible most of us pretend it does not exist; we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are in denial, a pleasant stupor-like condition achievable with just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alcohol of belief.</w:t>
      </w:r>
    </w:p>
    <w:p w:rsidR="00E322AC" w:rsidRPr="003749C0" w:rsidRDefault="00E322AC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E322AC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On paper there is still the old campus; in reality it is anything but.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best description of the campuses that emerged by the early ‘90s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was that it was one where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matsya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nyayam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prevailed. The big fish ate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small fish and the giant sharks at the apex of the system decided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everything. As the 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>‘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Arthasastra</w:t>
      </w:r>
      <w:proofErr w:type="spellEnd"/>
      <w:r w:rsidR="00E322AC">
        <w:rPr>
          <w:rFonts w:ascii="Times New Roman" w:hAnsi="Times New Roman" w:cs="Times New Roman"/>
          <w:sz w:val="24"/>
          <w:szCs w:val="24"/>
          <w:lang w:val="en-IN"/>
        </w:rPr>
        <w:t>’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>(probably composed between the 4</w:t>
      </w:r>
      <w:r w:rsidR="00E322AC" w:rsidRPr="00E322AC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th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and 2</w:t>
      </w:r>
      <w:r w:rsidR="00E322AC" w:rsidRPr="00E322AC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nd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centuries BCE or Before Common Era)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puts it, in the absence of law and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order, the ruthless will prey on the weak. </w:t>
      </w:r>
    </w:p>
    <w:p w:rsidR="00E322AC" w:rsidRDefault="00E322AC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HK knew this very well.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Each time she lectured on a history play by Shakespeare she returned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to this theme; the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Gibbonesque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and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Arnoldian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and Eliotesque fear of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takeover of order by chaos, culture by anarchy. The rules and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regulations still existed, but what actually happened was a sort of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managed anomie. From admissions to the exams, everything was vitiated.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E322AC" w:rsidRPr="003749C0" w:rsidRDefault="00E322AC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The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lumpenisation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of the campus would have put parts of UP to shame.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Teachers and non-teaching staff stood by or stood down, were complicit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or indifferent, if not agents of the rot.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For teachers, the safest method was to pretend that everything was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fine. The more rewarding way was to state loudly that things were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perfect. The campus was keeping pace with a world that saw PR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replacing truth. The model bred at a Trivandrum campus has been </w:t>
      </w:r>
      <w:r w:rsidR="00E322AC" w:rsidRPr="003749C0">
        <w:rPr>
          <w:rFonts w:ascii="Times New Roman" w:hAnsi="Times New Roman" w:cs="Times New Roman"/>
          <w:sz w:val="24"/>
          <w:szCs w:val="24"/>
          <w:lang w:val="en-IN"/>
        </w:rPr>
        <w:t>copy pasted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at various institutions in Kerala. That they are all thriving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is what last month’s incidents at the A/animal S/sciences U/university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have proved. The remarkable thing is that in the middle of all this,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some students did learn and some teachers did what they were supposed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to do – learn and teach. They combined the qualities of the three wise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monkeys, saw no evil,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heard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no evil and spoke no evil, and proceeded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to their PhDs or ploughed their chosen furrows. The goons were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sometimes indulgent enough to allow this. It earned them some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credibility. With each passing year, the campus sank lower until it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reached a level below which it was difficult to get. And now that is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default setting of most colleges in the public sector.</w:t>
      </w:r>
    </w:p>
    <w:p w:rsidR="00E322AC" w:rsidRPr="003749C0" w:rsidRDefault="00E322AC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A distinguished editor, Mr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Rajagopal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of the Telegraph, recently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observed that if our central government was not so strong and our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borders so well protected every student who passed his twelfth would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escape to the west. This is where the politicisation of our campuses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has taken us. The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Angulimalas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reign; there is no Buddha in sight who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can stop them.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political fog that has darkened the atmosphere of the campus is an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equal opportunity seeker. Even our so called national institutes of</w:t>
      </w:r>
      <w:r w:rsidR="00E322A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science are not immune from it, though they are guarded by national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security agencies. They produce the micronutrients that add zip to the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soil outside, already rich in the basic ingredients of dogmatism and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exceptionalism.</w:t>
      </w:r>
    </w:p>
    <w:p w:rsidR="004A0651" w:rsidRPr="003749C0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When he heard about the topic E. P. Unny, writer and cartoonist,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commented that the type of campus and knowledge we are talking about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is, in today’s Kerala, like Schrödinger’s cat: an imagined object in a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thought experiment. The metaphor is apt for another reason. People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actually believed that a biological entity could simultaneously exist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and not exist. 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>“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Dear Mr Absurd, meet Ms Postmodernism.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You already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have? You are in a relationship? And have children! What! They are all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over the campus! Sorry, we can meet later. I am with Prof. HK; she’s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choosy about the company she keeps.</w:t>
      </w:r>
    </w:p>
    <w:p w:rsidR="004A0651" w:rsidRPr="003749C0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Why is our campus in such a sorry state?</w:t>
      </w:r>
    </w:p>
    <w:p w:rsidR="004A0651" w:rsidRPr="003749C0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 British author once came up with a law that said that work expanded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to fill the time available for its completion. (The author expanded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that idea in a funny book titled 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>‘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Parkinson’s Law: The Pursuit of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Progress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>’ (1958)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.) In an even more virulent way politics, when it enters any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sphere, takes over everything, infects every cell.</w:t>
      </w:r>
    </w:p>
    <w:p w:rsidR="004A0651" w:rsidRPr="003749C0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Thomas Friedman, who penned </w:t>
      </w:r>
      <w:r w:rsidR="00CD3F98">
        <w:rPr>
          <w:rFonts w:ascii="Times New Roman" w:hAnsi="Times New Roman" w:cs="Times New Roman"/>
          <w:sz w:val="24"/>
          <w:szCs w:val="24"/>
          <w:lang w:val="en-IN"/>
        </w:rPr>
        <w:t>‘</w:t>
      </w:r>
      <w:r w:rsidR="00CD3F98" w:rsidRPr="00CD3F98">
        <w:rPr>
          <w:rFonts w:ascii="Times New Roman" w:hAnsi="Times New Roman" w:cs="Times New Roman"/>
          <w:sz w:val="24"/>
          <w:szCs w:val="24"/>
        </w:rPr>
        <w:t>The World Is Flat: A Brief History of the Twenty-First Century</w:t>
      </w:r>
      <w:r w:rsidR="00CD3F98">
        <w:rPr>
          <w:rFonts w:ascii="Times New Roman" w:hAnsi="Times New Roman" w:cs="Times New Roman"/>
          <w:sz w:val="24"/>
          <w:szCs w:val="24"/>
        </w:rPr>
        <w:t>’ (2005)</w:t>
      </w:r>
      <w:r w:rsidRPr="00CD3F98">
        <w:rPr>
          <w:rFonts w:ascii="Times New Roman" w:hAnsi="Times New Roman" w:cs="Times New Roman"/>
          <w:sz w:val="24"/>
          <w:szCs w:val="24"/>
          <w:lang w:val="en-IN"/>
        </w:rPr>
        <w:t>,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once wrote about being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in Beirut before the civil war began, when it was still the Paris of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East. It was a lively and thriving place. One could have a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conversation on any number of topics in Beirut with different sets of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informed people: architecture, art, poetry, morality, economics,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religion, sports, history; any subject you cared to name. A few years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later, after the civil war, Beirut had changed and there was only one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subject – politics. It had subsumed all other subjects. One state, one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subject.</w:t>
      </w:r>
    </w:p>
    <w:p w:rsidR="004A0651" w:rsidRPr="003749C0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I recently heard of a cartoon that showed two men meeting on a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footpath in the morning. One says, “It a hot day, isn’t it?” The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reply: “Don’t talk politics.”</w:t>
      </w:r>
    </w:p>
    <w:p w:rsidR="004A0651" w:rsidRPr="003749C0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4A0651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As in Beirut and the cartoon, power politics has swallowed everything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on the Kerala campus. In a remarkable way, probably unique in the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world,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matsya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nyayam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had blended with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Foucauldian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ideas of truth and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power. From the top office to the college canteen, everything is run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by the party Mafiosi. They can dig and frack any terrain and discover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the black oil of money. Some behave like the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droogs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in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Anthony Burgess’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>‘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 Clockwork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Orange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>’ (1962)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</w:p>
    <w:p w:rsidR="004A0651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One campus, one set of fascists.</w:t>
      </w:r>
    </w:p>
    <w:p w:rsidR="004A0651" w:rsidRPr="003749C0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Is there a way out? The restoration of broken institutions is far more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difficult than its establishment. On that bleak note, let me move to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 uplifting theme of a tribute to Prof. Hrdayakumari.</w:t>
      </w:r>
    </w:p>
    <w:p w:rsidR="004A0651" w:rsidRPr="003749C0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But before I do that, I need to plead for anticipatory bail for the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crime of being a colonial. Prof HK’s ideas about higher education were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shaped as much by her very Indian values as by her exposure to the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cultural offerings of the west. There was in her a measured and sober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evaluation of the white man’s culture and its impact on Kerala. It was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largely benign, she stated. Our intellectuals ignore that view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preferring instead the imported indignation of an Edward Said or the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pieties of our ethnic democrats who rail against the west while voting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with their feet and purse for the detested products, intellectual and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material, of European civilization. Honesty and an ability to detect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intellectual dissonance saw Prof HK through this minefield.</w:t>
      </w:r>
    </w:p>
    <w:p w:rsidR="004A0651" w:rsidRPr="003749C0" w:rsidRDefault="004A0651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Prof. Hrdayakumari was an exemplary teacher. Her scholarship and her</w:t>
      </w:r>
      <w:r w:rsidR="004A0651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skill in organising lectures were extraordinary. She could dwell on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details or sweep over huge areas. The opening sentence of Arnold’s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‘The Study of Poetry’ and Bacon’s ‘On Truth’ took one hour each. Her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erudition and fluency won her admirers. It was the rock on which her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teaching career was built. The campus blended with her home and with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her other home, the library. The culture of the book, a culture of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curiosity, learning and reflection, connected these three areas.</w:t>
      </w:r>
    </w:p>
    <w:p w:rsidR="003608CD" w:rsidRPr="003749C0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Teacher opened her course on Shakespeare by giving us a list of about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150 books on Shakespeare. She would give the author and the title and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then a brief sketch of what the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lastRenderedPageBreak/>
        <w:t>contents of the book were. Once she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said, “I have not read this one” and moved to the next title.</w:t>
      </w:r>
    </w:p>
    <w:p w:rsidR="003608CD" w:rsidRPr="003749C0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 book culture informed her life; not a bookish culture.</w:t>
      </w:r>
    </w:p>
    <w:p w:rsidR="003608CD" w:rsidRPr="003749C0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608CD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A network of connections from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Aranmula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to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Neyyatinkara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served like a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nervous system and kept her in touch with life and lives at various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levels. This actually extended to all parts of the globe, kept alive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by her adoring students who would visit, write and keep in touch with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her. </w:t>
      </w:r>
    </w:p>
    <w:p w:rsidR="003608CD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She knew the architect and chief engineer who had built a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particularly good public building in Trivandrum and also the gardener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who first laid a bed of flowers on its ground. She remembered her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teachers and friends and always offered succour to those who went to</w:t>
      </w:r>
    </w:p>
    <w:p w:rsidR="003608CD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her for help or advice. (She pulled the strings that resulted in some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of the portraits you see here going up.) She was discreet and modest;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two virtues social media has banished from the earth. </w:t>
      </w:r>
    </w:p>
    <w:p w:rsidR="003608CD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An example for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her modesty: In 2010 she wrote about the University College of her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dreams; an autonomous institution with such high standards employers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would come from all over India and abroad to hire its graduates. It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would have labs and libraries that would rival those of Princeton and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Harvard. She dreamt of getting a library assistant’s job there. This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was not just personal modesty. It was a shrewd judgement about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academic standards. When asked to describe a model university she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chose the modern, knowledge based, forward-looking, interdisciplinary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University of Sussex. Its motto, not in Latin, ‘Be Still and Know’</w:t>
      </w:r>
    </w:p>
    <w:p w:rsidR="003608CD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must have appealed to her. </w:t>
      </w:r>
    </w:p>
    <w:p w:rsidR="003608CD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At the University of Sussex alchemy and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magic and similar items are parts of the anthropology syllabus.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She was a romantic at heart and a romanticist in her literary tastes.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But there was a classical poise and sternness in her demeanour that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hid her tenderness and a child-like sense of the mischievous. She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once described a Punch cartoon – it showed a man sitting in a room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who, on being asked what he was thinking, replied “Nothing”. She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dissolved into laughter after saying this. She had seen more than one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meaning there and enjoyed them all. We associate her with “high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seriousness” but unrelenting high seriousness does not giggle at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cartoons.</w:t>
      </w:r>
    </w:p>
    <w:p w:rsidR="003608CD" w:rsidRPr="003749C0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When Prof HK quoted T. S. Eliot stating that he was a classicist in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literature, a royalist in politics and an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anglo-catholic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in religion,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people assumed that it was true of her too, except that she was a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Hindu in religion. Maybe. But her behaviour suggested that she was a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romantic in her literary tastes, a classicist in demeanour, a democrat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who bowed to monarchy for their role in the past and, yes, a Hindu at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heart, but like so many others in her generation, a secular Hindu, if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that makes sense. She rarely brought religion into the campus.</w:t>
      </w:r>
    </w:p>
    <w:p w:rsidR="003608CD" w:rsidRPr="003749C0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That she could blend these in her beautiful person made her special.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Has anyone worn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khadi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 with greater elegance? No. Has anyone from a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similar socio-economic background led a less carbon intensive life?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No. That elegance and simplicity have disappeared from our campuses.</w:t>
      </w:r>
    </w:p>
    <w:p w:rsidR="003608CD" w:rsidRPr="003749C0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If parts of my lecture have been dark, allow me to cheer you up a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little. The campus in the west, on which our own campuses are based,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is also in trouble. No, college unions have not taken them over and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gangs are not extorting money from all who enter its portals. But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lastRenderedPageBreak/>
        <w:t>extremists of the left and the right want to turn them into centres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not of intellectual quests but indoctrination. It was reported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recently that in the Imperial College, London, staff and students have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been asked not to use the words “the most qualified person should get</w:t>
      </w:r>
    </w:p>
    <w:p w:rsidR="003608CD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the job”. It is seen as a form of “microagression” against those not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so qualified. An academic journal, also from London, is dropping the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requirement of a literature review in submitted papers because this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requirement “imposes particular configurations of privileged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knowledge” that “are forms of symbolic violence.”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In translation that means that grading and mark sheets are forms of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violence. </w:t>
      </w:r>
    </w:p>
    <w:p w:rsidR="003608CD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In Kerala, we knew this decades back and had substituted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real for symbolic violence. Let us bury all that Prof. HK stood for –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knowledge, rationality, scholarship, academic and cultural standards,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 work-ethic, justice, courtesy, refinement, stoicism, moral clarity,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courage, tenderness, dignity and ethics – and erect her statue and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light a lamp at its feet every day. It will be the icing on the cake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of hypocrisy we bake and eat daily.</w:t>
      </w:r>
    </w:p>
    <w:p w:rsidR="003608CD" w:rsidRPr="003749C0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But for now, let us keep still and think of what a wonderful academic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and human being Prof. Hrdayakumari was.</w:t>
      </w:r>
    </w:p>
    <w:p w:rsidR="003608CD" w:rsidRPr="003749C0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Thank you very much.</w:t>
      </w:r>
    </w:p>
    <w:p w:rsidR="003749C0" w:rsidRP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P. Vijaya Kumar</w:t>
      </w: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25/March/2024</w:t>
      </w:r>
    </w:p>
    <w:p w:rsidR="003608CD" w:rsidRPr="003749C0" w:rsidRDefault="003608CD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3749C0" w:rsidRDefault="003749C0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>P</w:t>
      </w:r>
      <w:r w:rsidR="00BB2992"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S</w:t>
      </w:r>
      <w:r w:rsidR="00BB2992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BB2992" w:rsidRPr="003749C0" w:rsidRDefault="00BB2992" w:rsidP="003749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2A6544" w:rsidRPr="003749C0" w:rsidRDefault="003749C0" w:rsidP="00360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To </w:t>
      </w:r>
      <w:proofErr w:type="spellStart"/>
      <w:r w:rsidR="00BB2992">
        <w:rPr>
          <w:rFonts w:ascii="Times New Roman" w:hAnsi="Times New Roman" w:cs="Times New Roman"/>
          <w:sz w:val="24"/>
          <w:szCs w:val="24"/>
          <w:lang w:val="en-IN"/>
        </w:rPr>
        <w:t>Prof.</w:t>
      </w:r>
      <w:proofErr w:type="spellEnd"/>
      <w:r w:rsidR="00BB2992">
        <w:rPr>
          <w:rFonts w:ascii="Times New Roman" w:hAnsi="Times New Roman" w:cs="Times New Roman"/>
          <w:sz w:val="24"/>
          <w:szCs w:val="24"/>
          <w:lang w:val="en-IN"/>
        </w:rPr>
        <w:t xml:space="preserve"> H K’s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 xml:space="preserve">daughter </w:t>
      </w:r>
      <w:proofErr w:type="spellStart"/>
      <w:r w:rsidRPr="003749C0">
        <w:rPr>
          <w:rFonts w:ascii="Times New Roman" w:hAnsi="Times New Roman" w:cs="Times New Roman"/>
          <w:sz w:val="24"/>
          <w:szCs w:val="24"/>
          <w:lang w:val="en-IN"/>
        </w:rPr>
        <w:t>Sridevi</w:t>
      </w:r>
      <w:proofErr w:type="spellEnd"/>
      <w:r w:rsidRPr="003749C0">
        <w:rPr>
          <w:rFonts w:ascii="Times New Roman" w:hAnsi="Times New Roman" w:cs="Times New Roman"/>
          <w:sz w:val="24"/>
          <w:szCs w:val="24"/>
          <w:lang w:val="en-IN"/>
        </w:rPr>
        <w:t>, I have a remark to offer. I understand that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you are taking very good care of teacher’s home and book collection.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We appreciate that. One suggestion: no matter what happens never hand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them over to the cultural department of the Government of Kerala. We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can, in our frail and imperfect ways, try to keep her memory alive. We</w:t>
      </w:r>
      <w:r w:rsidR="003608C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3749C0">
        <w:rPr>
          <w:rFonts w:ascii="Times New Roman" w:hAnsi="Times New Roman" w:cs="Times New Roman"/>
          <w:sz w:val="24"/>
          <w:szCs w:val="24"/>
          <w:lang w:val="en-IN"/>
        </w:rPr>
        <w:t>must never allow it to be mocked.</w:t>
      </w:r>
      <w:bookmarkStart w:id="0" w:name="_GoBack"/>
      <w:bookmarkEnd w:id="0"/>
    </w:p>
    <w:sectPr w:rsidR="002A6544" w:rsidRPr="00374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CE"/>
    <w:rsid w:val="001B5EB2"/>
    <w:rsid w:val="00253DF2"/>
    <w:rsid w:val="002A6544"/>
    <w:rsid w:val="003608CD"/>
    <w:rsid w:val="003749C0"/>
    <w:rsid w:val="00435C1F"/>
    <w:rsid w:val="004A0651"/>
    <w:rsid w:val="008A24CE"/>
    <w:rsid w:val="00BB2992"/>
    <w:rsid w:val="00CD3F98"/>
    <w:rsid w:val="00E322AC"/>
    <w:rsid w:val="00F751C0"/>
    <w:rsid w:val="00FE54C2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07B04"/>
  <w15:chartTrackingRefBased/>
  <w15:docId w15:val="{004269EE-467F-45FB-B51E-84201724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D3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3684</Words>
  <Characters>21004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Kumar</dc:creator>
  <cp:keywords/>
  <dc:description/>
  <cp:lastModifiedBy>Vijaya Kumar</cp:lastModifiedBy>
  <cp:revision>8</cp:revision>
  <dcterms:created xsi:type="dcterms:W3CDTF">2026-05-24T00:32:00Z</dcterms:created>
  <dcterms:modified xsi:type="dcterms:W3CDTF">2026-05-24T09:17:00Z</dcterms:modified>
</cp:coreProperties>
</file>